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424" w:rsidRDefault="003D6424" w:rsidP="00E84F60">
      <w:pPr>
        <w:jc w:val="both"/>
        <w:rPr>
          <w:b/>
        </w:rPr>
      </w:pPr>
      <w:r>
        <w:rPr>
          <w:b/>
        </w:rPr>
        <w:t>DESDE LA PRÁCTICA PROYECTUAL DE TONY DÍAZ: UN PROBABLE UMBRAL EPISTEMOLÓGICO ENTRE ARQUITECTURA COMO LENGUAJE Y LOS CONCEPTOS DE LENGUA Y HABLA. SU PERTENENCIA SOCIAL Y CULTURAL.</w:t>
      </w:r>
    </w:p>
    <w:p w:rsidR="003D6424" w:rsidRDefault="003D6424" w:rsidP="00E84F60">
      <w:pPr>
        <w:jc w:val="both"/>
        <w:rPr>
          <w:b/>
          <w:u w:val="single"/>
        </w:rPr>
      </w:pPr>
      <w:r w:rsidRPr="00E84F60">
        <w:rPr>
          <w:b/>
          <w:u w:val="single"/>
        </w:rPr>
        <w:t>Diez, E.</w:t>
      </w:r>
    </w:p>
    <w:p w:rsidR="003D6424" w:rsidRDefault="003D6424" w:rsidP="00E84F60">
      <w:pPr>
        <w:jc w:val="both"/>
      </w:pPr>
      <w:r>
        <w:t>Cátedra:</w:t>
      </w:r>
      <w:r w:rsidRPr="00D54070">
        <w:t xml:space="preserve"> </w:t>
      </w:r>
      <w:r>
        <w:t xml:space="preserve">Epistemología de la Arquitectura I y II – Arq. Gamboa, N. - Facultad de Arquitectura, Planeamiento y Diseño – Universidad Nacional de Rosario. e-mail: </w:t>
      </w:r>
      <w:hyperlink r:id="rId5" w:history="1">
        <w:r w:rsidRPr="004960CD">
          <w:rPr>
            <w:rStyle w:val="Hyperlink"/>
          </w:rPr>
          <w:t>edgar-diez@hotmail.com</w:t>
        </w:r>
      </w:hyperlink>
    </w:p>
    <w:p w:rsidR="003D6424" w:rsidRDefault="003D6424" w:rsidP="00E84F60">
      <w:pPr>
        <w:jc w:val="both"/>
      </w:pPr>
    </w:p>
    <w:p w:rsidR="003D6424" w:rsidRDefault="003D6424" w:rsidP="00E84F60">
      <w:pPr>
        <w:jc w:val="both"/>
      </w:pPr>
      <w:r>
        <w:t xml:space="preserve">    Este trabajo pretende ser un aporte al proyecto de Investigación: “Hacia una epistemología de la arquitectura. Epistemología y episteme desde el horizonte proyectual de Tony Díaz” Parte II. (1ARQ198). Desde citas al Arq, Tony Díaz en sus textos “La arquitectura como problema” y “Recuerdo y proyecto”, se intenta delinear un andamiaje conceptual básico que configure un “umbral probable” entre la Arquitectura y las Ciencias del Lenguaje, utilizando asimismo citas de “Curso de lingüística general” de Ferdinand de Saussure. Se parte también de la definición de umbral epistemológico de Gastón Bachelard para iniciar el armado de la ponencia. Se intenta en el trabajo de delimitar la idea de que así como el lenguaje, la arquitectura también convoca capacidades humanas universales para expresar pensamientos y estructuras conceptuales a través de los signos. El sujeto, en el momento de hablar o siendo arquitecto en el momento de proyectar /construir, inicia y produce una y otra vez una experiencia inédita, un volver a decir, a expresarse. El recorte conceptual del trabajo se hace siempre desde la práctica profesional del Arq. Tony Díaz y no desde una perspectiva generalizada de “todas las arquitecturas de todos los arquitectos”, para quien su hacer disciplinar se estructura a partir de la utilización de los elementos de la arquitectura y sus leyes de composición. En este sentido, entonces, su práctica lo pone en relación con los modos de conformación de lenguajes en general y lenguas en particular, es decir en la articulación de palabras y sintaxis. También desde la perspectiva de Díaz, si la lengua es “el lugar por excelencia” de todas las expresiones en el espacio de la comunicación humana, se podría decir que la ciudad construida es el espacio físico y habitable indispensable en el que las “lenguas” de la arquitectura tienen su lugar en el campo social y cultural.</w:t>
      </w:r>
    </w:p>
    <w:p w:rsidR="003D6424" w:rsidRDefault="003D6424" w:rsidP="00716B99">
      <w:pPr>
        <w:jc w:val="both"/>
        <w:rPr>
          <w:rFonts w:ascii="Arial" w:hAnsi="Arial" w:cs="Arial"/>
        </w:rPr>
      </w:pPr>
    </w:p>
    <w:p w:rsidR="003D6424" w:rsidRPr="00716B99" w:rsidRDefault="003D6424" w:rsidP="00716B99">
      <w:pPr>
        <w:jc w:val="both"/>
      </w:pPr>
      <w:r w:rsidRPr="00716B99">
        <w:t>REFERENCIAS BIBLIOGRÁFICAS.</w:t>
      </w:r>
    </w:p>
    <w:p w:rsidR="003D6424" w:rsidRPr="00716B99" w:rsidRDefault="003D6424" w:rsidP="00716B99">
      <w:pPr>
        <w:numPr>
          <w:ilvl w:val="0"/>
          <w:numId w:val="2"/>
        </w:numPr>
        <w:jc w:val="both"/>
      </w:pPr>
      <w:r w:rsidRPr="00716B99">
        <w:t>“La arquitectura como problema”. (DIAZ, Tony, Setiembre de 2013, Discurso</w:t>
      </w:r>
      <w:r>
        <w:t xml:space="preserve"> pronunciado en la Academia de B</w:t>
      </w:r>
      <w:r w:rsidRPr="00716B99">
        <w:t>ellas Artes de España).</w:t>
      </w:r>
    </w:p>
    <w:p w:rsidR="003D6424" w:rsidRPr="00716B99" w:rsidRDefault="003D6424" w:rsidP="00716B99">
      <w:pPr>
        <w:numPr>
          <w:ilvl w:val="0"/>
          <w:numId w:val="2"/>
        </w:numPr>
        <w:jc w:val="both"/>
      </w:pPr>
      <w:r w:rsidRPr="00716B99">
        <w:t>“Tiempo y arquitectura – Capítulo Recuerdo y proyecto”. (DIAZ, Tony, 2009, Buenos Aires: Ed. Infinito).</w:t>
      </w:r>
    </w:p>
    <w:p w:rsidR="003D6424" w:rsidRPr="00716B99" w:rsidRDefault="003D6424" w:rsidP="00716B99">
      <w:pPr>
        <w:numPr>
          <w:ilvl w:val="0"/>
          <w:numId w:val="2"/>
        </w:numPr>
        <w:jc w:val="both"/>
      </w:pPr>
      <w:r w:rsidRPr="00716B99">
        <w:t>“Curso de Lingüística general”. (SAUSSURE, Ferdinand , 1945: Editorial Losada, Buenos Aires).</w:t>
      </w:r>
    </w:p>
    <w:p w:rsidR="003D6424" w:rsidRPr="00716B99" w:rsidRDefault="003D6424" w:rsidP="00716B99">
      <w:pPr>
        <w:numPr>
          <w:ilvl w:val="0"/>
          <w:numId w:val="2"/>
        </w:numPr>
        <w:jc w:val="both"/>
      </w:pPr>
      <w:r w:rsidRPr="00716B99">
        <w:t xml:space="preserve">“Escribir, leer y aprender en la universidad. Una introducción a la alfabetización académica” (CARLINO, P. 2005: Fondo de cultura económica de Argentina) </w:t>
      </w:r>
    </w:p>
    <w:p w:rsidR="003D6424" w:rsidRDefault="003D6424" w:rsidP="00E84F60">
      <w:pPr>
        <w:jc w:val="both"/>
      </w:pPr>
    </w:p>
    <w:p w:rsidR="003D6424" w:rsidRDefault="003D6424" w:rsidP="00E84F60">
      <w:pPr>
        <w:jc w:val="both"/>
      </w:pPr>
    </w:p>
    <w:p w:rsidR="003D6424" w:rsidRDefault="003D6424" w:rsidP="00E84F60">
      <w:pPr>
        <w:jc w:val="both"/>
      </w:pPr>
    </w:p>
    <w:p w:rsidR="003D6424" w:rsidRDefault="003D6424" w:rsidP="00E84F60">
      <w:pPr>
        <w:jc w:val="both"/>
      </w:pPr>
    </w:p>
    <w:sectPr w:rsidR="003D6424" w:rsidSect="00E84F60">
      <w:pgSz w:w="12240" w:h="15840" w:code="1"/>
      <w:pgMar w:top="1701" w:right="1418"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C322F"/>
    <w:multiLevelType w:val="hybridMultilevel"/>
    <w:tmpl w:val="99AE3A6E"/>
    <w:lvl w:ilvl="0" w:tplc="2D509FE4">
      <w:numFmt w:val="bullet"/>
      <w:lvlText w:val="-"/>
      <w:lvlJc w:val="left"/>
      <w:pPr>
        <w:ind w:left="720" w:hanging="360"/>
      </w:pPr>
      <w:rPr>
        <w:rFonts w:ascii="Arial" w:eastAsia="Times New Roman" w:hAnsi="Arial" w:hint="default"/>
      </w:rPr>
    </w:lvl>
    <w:lvl w:ilvl="1" w:tplc="2C0A0003" w:tentative="1">
      <w:start w:val="1"/>
      <w:numFmt w:val="bullet"/>
      <w:lvlText w:val="o"/>
      <w:lvlJc w:val="left"/>
      <w:pPr>
        <w:ind w:left="1440" w:hanging="360"/>
      </w:pPr>
      <w:rPr>
        <w:rFonts w:ascii="Courier New" w:hAnsi="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4F97225E"/>
    <w:multiLevelType w:val="hybridMultilevel"/>
    <w:tmpl w:val="255CB8BC"/>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50FA"/>
    <w:rsid w:val="00000077"/>
    <w:rsid w:val="00001B18"/>
    <w:rsid w:val="0000561F"/>
    <w:rsid w:val="000061C5"/>
    <w:rsid w:val="00013478"/>
    <w:rsid w:val="00013E16"/>
    <w:rsid w:val="00030201"/>
    <w:rsid w:val="000362B7"/>
    <w:rsid w:val="00040237"/>
    <w:rsid w:val="00041883"/>
    <w:rsid w:val="00045478"/>
    <w:rsid w:val="0005484F"/>
    <w:rsid w:val="0005557C"/>
    <w:rsid w:val="00063EA2"/>
    <w:rsid w:val="00066127"/>
    <w:rsid w:val="00072D95"/>
    <w:rsid w:val="000755BD"/>
    <w:rsid w:val="0007586E"/>
    <w:rsid w:val="00077E25"/>
    <w:rsid w:val="000926E3"/>
    <w:rsid w:val="00095414"/>
    <w:rsid w:val="000A3A5B"/>
    <w:rsid w:val="000B01AC"/>
    <w:rsid w:val="000B0C9C"/>
    <w:rsid w:val="000B72B4"/>
    <w:rsid w:val="000C69CA"/>
    <w:rsid w:val="000D00F7"/>
    <w:rsid w:val="000D342C"/>
    <w:rsid w:val="000F31D3"/>
    <w:rsid w:val="000F4231"/>
    <w:rsid w:val="000F546F"/>
    <w:rsid w:val="001000E9"/>
    <w:rsid w:val="00101FB0"/>
    <w:rsid w:val="00103A66"/>
    <w:rsid w:val="00106AA8"/>
    <w:rsid w:val="00106E01"/>
    <w:rsid w:val="00106E39"/>
    <w:rsid w:val="0012143D"/>
    <w:rsid w:val="00124ABF"/>
    <w:rsid w:val="00126FA8"/>
    <w:rsid w:val="001273D5"/>
    <w:rsid w:val="00142811"/>
    <w:rsid w:val="00146E5B"/>
    <w:rsid w:val="001557B2"/>
    <w:rsid w:val="0016568B"/>
    <w:rsid w:val="00166708"/>
    <w:rsid w:val="00176B2B"/>
    <w:rsid w:val="00177FE2"/>
    <w:rsid w:val="00183198"/>
    <w:rsid w:val="00186124"/>
    <w:rsid w:val="001932E7"/>
    <w:rsid w:val="001A2717"/>
    <w:rsid w:val="001A70BF"/>
    <w:rsid w:val="001B036C"/>
    <w:rsid w:val="001B282B"/>
    <w:rsid w:val="001B312F"/>
    <w:rsid w:val="001B4130"/>
    <w:rsid w:val="001C1AAF"/>
    <w:rsid w:val="001C26DF"/>
    <w:rsid w:val="001C5864"/>
    <w:rsid w:val="001D147B"/>
    <w:rsid w:val="001D298E"/>
    <w:rsid w:val="001D2C98"/>
    <w:rsid w:val="001D34AD"/>
    <w:rsid w:val="001F11CA"/>
    <w:rsid w:val="001F2B07"/>
    <w:rsid w:val="001F2F2E"/>
    <w:rsid w:val="001F3D5E"/>
    <w:rsid w:val="001F6277"/>
    <w:rsid w:val="001F6EFF"/>
    <w:rsid w:val="002067C6"/>
    <w:rsid w:val="00207E23"/>
    <w:rsid w:val="002110F2"/>
    <w:rsid w:val="002228C7"/>
    <w:rsid w:val="002249C7"/>
    <w:rsid w:val="00230943"/>
    <w:rsid w:val="002338B5"/>
    <w:rsid w:val="00233901"/>
    <w:rsid w:val="00235BD1"/>
    <w:rsid w:val="00246758"/>
    <w:rsid w:val="002467FF"/>
    <w:rsid w:val="00246F64"/>
    <w:rsid w:val="00254EFE"/>
    <w:rsid w:val="00254F56"/>
    <w:rsid w:val="002600E7"/>
    <w:rsid w:val="00263778"/>
    <w:rsid w:val="0026535F"/>
    <w:rsid w:val="00266438"/>
    <w:rsid w:val="0027226E"/>
    <w:rsid w:val="00274557"/>
    <w:rsid w:val="00275B1A"/>
    <w:rsid w:val="002818C8"/>
    <w:rsid w:val="0029084B"/>
    <w:rsid w:val="00292EA4"/>
    <w:rsid w:val="002A1921"/>
    <w:rsid w:val="002B5615"/>
    <w:rsid w:val="002B7F46"/>
    <w:rsid w:val="002C1156"/>
    <w:rsid w:val="002C11C4"/>
    <w:rsid w:val="002C6E8A"/>
    <w:rsid w:val="002C6F98"/>
    <w:rsid w:val="002D030C"/>
    <w:rsid w:val="002D3028"/>
    <w:rsid w:val="002D3DEC"/>
    <w:rsid w:val="002D3F67"/>
    <w:rsid w:val="002D7099"/>
    <w:rsid w:val="002E0D13"/>
    <w:rsid w:val="002E15D1"/>
    <w:rsid w:val="002E2886"/>
    <w:rsid w:val="002E42CA"/>
    <w:rsid w:val="002E4850"/>
    <w:rsid w:val="002E54B9"/>
    <w:rsid w:val="002E6F1E"/>
    <w:rsid w:val="002F07DB"/>
    <w:rsid w:val="00300326"/>
    <w:rsid w:val="00304C39"/>
    <w:rsid w:val="00314FFD"/>
    <w:rsid w:val="00323925"/>
    <w:rsid w:val="00324A86"/>
    <w:rsid w:val="00326E18"/>
    <w:rsid w:val="00340DCB"/>
    <w:rsid w:val="00341742"/>
    <w:rsid w:val="00346DB3"/>
    <w:rsid w:val="00356051"/>
    <w:rsid w:val="003602BD"/>
    <w:rsid w:val="00367E7A"/>
    <w:rsid w:val="003739AD"/>
    <w:rsid w:val="00375B3E"/>
    <w:rsid w:val="00385D82"/>
    <w:rsid w:val="003869FC"/>
    <w:rsid w:val="00387274"/>
    <w:rsid w:val="0039575C"/>
    <w:rsid w:val="00396AF5"/>
    <w:rsid w:val="003A1384"/>
    <w:rsid w:val="003A3381"/>
    <w:rsid w:val="003B5AF3"/>
    <w:rsid w:val="003C7FD5"/>
    <w:rsid w:val="003D2365"/>
    <w:rsid w:val="003D6424"/>
    <w:rsid w:val="003D7BEE"/>
    <w:rsid w:val="003E2485"/>
    <w:rsid w:val="003E62CF"/>
    <w:rsid w:val="003F0B69"/>
    <w:rsid w:val="003F5E77"/>
    <w:rsid w:val="00403F04"/>
    <w:rsid w:val="0041039E"/>
    <w:rsid w:val="00412C15"/>
    <w:rsid w:val="00412E14"/>
    <w:rsid w:val="004172F2"/>
    <w:rsid w:val="0042414F"/>
    <w:rsid w:val="0043047A"/>
    <w:rsid w:val="00433732"/>
    <w:rsid w:val="00435943"/>
    <w:rsid w:val="00441794"/>
    <w:rsid w:val="00441CED"/>
    <w:rsid w:val="004420BF"/>
    <w:rsid w:val="00442DF6"/>
    <w:rsid w:val="004468E6"/>
    <w:rsid w:val="00446B79"/>
    <w:rsid w:val="004645B9"/>
    <w:rsid w:val="004668E8"/>
    <w:rsid w:val="004716D5"/>
    <w:rsid w:val="00484E17"/>
    <w:rsid w:val="00486A1D"/>
    <w:rsid w:val="00491C17"/>
    <w:rsid w:val="004923E8"/>
    <w:rsid w:val="004953F2"/>
    <w:rsid w:val="004960CD"/>
    <w:rsid w:val="00497F28"/>
    <w:rsid w:val="004A2E33"/>
    <w:rsid w:val="004B6688"/>
    <w:rsid w:val="004C746F"/>
    <w:rsid w:val="004D36D5"/>
    <w:rsid w:val="004E09B0"/>
    <w:rsid w:val="004E1877"/>
    <w:rsid w:val="004E5482"/>
    <w:rsid w:val="004E6C27"/>
    <w:rsid w:val="004E71FC"/>
    <w:rsid w:val="005010F1"/>
    <w:rsid w:val="00506701"/>
    <w:rsid w:val="00506D78"/>
    <w:rsid w:val="00506E99"/>
    <w:rsid w:val="0051158F"/>
    <w:rsid w:val="0052088D"/>
    <w:rsid w:val="00522B28"/>
    <w:rsid w:val="005417BC"/>
    <w:rsid w:val="005430C9"/>
    <w:rsid w:val="00544C91"/>
    <w:rsid w:val="00546195"/>
    <w:rsid w:val="0055365C"/>
    <w:rsid w:val="0055385D"/>
    <w:rsid w:val="0055715A"/>
    <w:rsid w:val="0056310A"/>
    <w:rsid w:val="00563E34"/>
    <w:rsid w:val="00571C2E"/>
    <w:rsid w:val="00573795"/>
    <w:rsid w:val="00580E36"/>
    <w:rsid w:val="0059154A"/>
    <w:rsid w:val="0059461D"/>
    <w:rsid w:val="00594DD6"/>
    <w:rsid w:val="00595848"/>
    <w:rsid w:val="005A07C4"/>
    <w:rsid w:val="005A1216"/>
    <w:rsid w:val="005A622D"/>
    <w:rsid w:val="005A6807"/>
    <w:rsid w:val="005A76A8"/>
    <w:rsid w:val="005B0C97"/>
    <w:rsid w:val="005B51C7"/>
    <w:rsid w:val="005B5D38"/>
    <w:rsid w:val="005B6BA7"/>
    <w:rsid w:val="005B6C24"/>
    <w:rsid w:val="005C6C9E"/>
    <w:rsid w:val="005D69CE"/>
    <w:rsid w:val="005E1AB2"/>
    <w:rsid w:val="005E352B"/>
    <w:rsid w:val="005E4794"/>
    <w:rsid w:val="005E7048"/>
    <w:rsid w:val="005F0247"/>
    <w:rsid w:val="005F06E3"/>
    <w:rsid w:val="005F1748"/>
    <w:rsid w:val="005F67F6"/>
    <w:rsid w:val="00601865"/>
    <w:rsid w:val="00604F08"/>
    <w:rsid w:val="006062EA"/>
    <w:rsid w:val="00606707"/>
    <w:rsid w:val="00613E1A"/>
    <w:rsid w:val="006173FD"/>
    <w:rsid w:val="0062439A"/>
    <w:rsid w:val="006277E9"/>
    <w:rsid w:val="00635A5C"/>
    <w:rsid w:val="00644617"/>
    <w:rsid w:val="00644F1F"/>
    <w:rsid w:val="006503CE"/>
    <w:rsid w:val="00661556"/>
    <w:rsid w:val="00674290"/>
    <w:rsid w:val="00677969"/>
    <w:rsid w:val="00683DAE"/>
    <w:rsid w:val="00683DFC"/>
    <w:rsid w:val="006901D6"/>
    <w:rsid w:val="00693763"/>
    <w:rsid w:val="006A65B6"/>
    <w:rsid w:val="006B6BCA"/>
    <w:rsid w:val="006C2CDC"/>
    <w:rsid w:val="006C46E9"/>
    <w:rsid w:val="006D656F"/>
    <w:rsid w:val="006E0153"/>
    <w:rsid w:val="006E6430"/>
    <w:rsid w:val="006E7F64"/>
    <w:rsid w:val="006F2674"/>
    <w:rsid w:val="006F380F"/>
    <w:rsid w:val="006F717B"/>
    <w:rsid w:val="00701933"/>
    <w:rsid w:val="00704C5D"/>
    <w:rsid w:val="00707010"/>
    <w:rsid w:val="00711CB8"/>
    <w:rsid w:val="00711DCB"/>
    <w:rsid w:val="00712F23"/>
    <w:rsid w:val="00714899"/>
    <w:rsid w:val="00716B76"/>
    <w:rsid w:val="00716B99"/>
    <w:rsid w:val="0071758E"/>
    <w:rsid w:val="00727355"/>
    <w:rsid w:val="00731209"/>
    <w:rsid w:val="00733BAE"/>
    <w:rsid w:val="007430B7"/>
    <w:rsid w:val="007445C8"/>
    <w:rsid w:val="00744F4B"/>
    <w:rsid w:val="00756841"/>
    <w:rsid w:val="00763C15"/>
    <w:rsid w:val="00772184"/>
    <w:rsid w:val="007738CB"/>
    <w:rsid w:val="00773978"/>
    <w:rsid w:val="00782B47"/>
    <w:rsid w:val="00782EA8"/>
    <w:rsid w:val="00783270"/>
    <w:rsid w:val="00793FF2"/>
    <w:rsid w:val="00794E4C"/>
    <w:rsid w:val="007A11E2"/>
    <w:rsid w:val="007A3F35"/>
    <w:rsid w:val="007C2980"/>
    <w:rsid w:val="007C31A1"/>
    <w:rsid w:val="007F4710"/>
    <w:rsid w:val="00806330"/>
    <w:rsid w:val="00820285"/>
    <w:rsid w:val="00822871"/>
    <w:rsid w:val="00823E43"/>
    <w:rsid w:val="0083040A"/>
    <w:rsid w:val="00837613"/>
    <w:rsid w:val="0085072C"/>
    <w:rsid w:val="00853DDB"/>
    <w:rsid w:val="0086301D"/>
    <w:rsid w:val="008652B0"/>
    <w:rsid w:val="00874835"/>
    <w:rsid w:val="00886180"/>
    <w:rsid w:val="008A6A47"/>
    <w:rsid w:val="008B4E7C"/>
    <w:rsid w:val="008C152C"/>
    <w:rsid w:val="008C4241"/>
    <w:rsid w:val="008C4858"/>
    <w:rsid w:val="008D0198"/>
    <w:rsid w:val="008D068D"/>
    <w:rsid w:val="008D1027"/>
    <w:rsid w:val="008D1BA5"/>
    <w:rsid w:val="008D347B"/>
    <w:rsid w:val="008D69DA"/>
    <w:rsid w:val="008D6FCC"/>
    <w:rsid w:val="009034B0"/>
    <w:rsid w:val="009111E7"/>
    <w:rsid w:val="00915C6C"/>
    <w:rsid w:val="00930714"/>
    <w:rsid w:val="00932F5C"/>
    <w:rsid w:val="009333FB"/>
    <w:rsid w:val="00936B66"/>
    <w:rsid w:val="009421F0"/>
    <w:rsid w:val="009433D5"/>
    <w:rsid w:val="00945C5B"/>
    <w:rsid w:val="00945C68"/>
    <w:rsid w:val="0094706F"/>
    <w:rsid w:val="009564AE"/>
    <w:rsid w:val="00957DA3"/>
    <w:rsid w:val="00961B78"/>
    <w:rsid w:val="00964054"/>
    <w:rsid w:val="00966422"/>
    <w:rsid w:val="009717FD"/>
    <w:rsid w:val="0097457A"/>
    <w:rsid w:val="0097457E"/>
    <w:rsid w:val="0098036A"/>
    <w:rsid w:val="00990006"/>
    <w:rsid w:val="00994952"/>
    <w:rsid w:val="009A3117"/>
    <w:rsid w:val="009A52C3"/>
    <w:rsid w:val="009C5FD7"/>
    <w:rsid w:val="009D0F64"/>
    <w:rsid w:val="009D6A2F"/>
    <w:rsid w:val="009E3022"/>
    <w:rsid w:val="009E3A52"/>
    <w:rsid w:val="009E5D5C"/>
    <w:rsid w:val="009F1968"/>
    <w:rsid w:val="009F5CA0"/>
    <w:rsid w:val="00A065DE"/>
    <w:rsid w:val="00A22CDD"/>
    <w:rsid w:val="00A27C59"/>
    <w:rsid w:val="00A31102"/>
    <w:rsid w:val="00A34C5E"/>
    <w:rsid w:val="00A52B00"/>
    <w:rsid w:val="00A5550F"/>
    <w:rsid w:val="00A734FB"/>
    <w:rsid w:val="00A77365"/>
    <w:rsid w:val="00A81967"/>
    <w:rsid w:val="00A87131"/>
    <w:rsid w:val="00A91179"/>
    <w:rsid w:val="00A918E8"/>
    <w:rsid w:val="00AA21BD"/>
    <w:rsid w:val="00AA6018"/>
    <w:rsid w:val="00AB418D"/>
    <w:rsid w:val="00AB7C6C"/>
    <w:rsid w:val="00AC3B3E"/>
    <w:rsid w:val="00AC78B0"/>
    <w:rsid w:val="00AD1EF0"/>
    <w:rsid w:val="00AD7317"/>
    <w:rsid w:val="00AE166C"/>
    <w:rsid w:val="00AE4FF1"/>
    <w:rsid w:val="00AF0C0B"/>
    <w:rsid w:val="00AF550A"/>
    <w:rsid w:val="00B033C5"/>
    <w:rsid w:val="00B03480"/>
    <w:rsid w:val="00B139D1"/>
    <w:rsid w:val="00B1529E"/>
    <w:rsid w:val="00B26916"/>
    <w:rsid w:val="00B427D3"/>
    <w:rsid w:val="00B537CD"/>
    <w:rsid w:val="00B57054"/>
    <w:rsid w:val="00B65E8D"/>
    <w:rsid w:val="00B714B1"/>
    <w:rsid w:val="00B76345"/>
    <w:rsid w:val="00B779E4"/>
    <w:rsid w:val="00B871D6"/>
    <w:rsid w:val="00B957BD"/>
    <w:rsid w:val="00B975B9"/>
    <w:rsid w:val="00BB37E3"/>
    <w:rsid w:val="00BB4B63"/>
    <w:rsid w:val="00BD0712"/>
    <w:rsid w:val="00BD24CE"/>
    <w:rsid w:val="00BD5B6E"/>
    <w:rsid w:val="00BF0959"/>
    <w:rsid w:val="00BF0BEC"/>
    <w:rsid w:val="00BF2305"/>
    <w:rsid w:val="00C02B02"/>
    <w:rsid w:val="00C04DA4"/>
    <w:rsid w:val="00C0519C"/>
    <w:rsid w:val="00C059E3"/>
    <w:rsid w:val="00C12B8D"/>
    <w:rsid w:val="00C21330"/>
    <w:rsid w:val="00C27399"/>
    <w:rsid w:val="00C27A6F"/>
    <w:rsid w:val="00C27EA7"/>
    <w:rsid w:val="00C30016"/>
    <w:rsid w:val="00C3080C"/>
    <w:rsid w:val="00C337AB"/>
    <w:rsid w:val="00C44D88"/>
    <w:rsid w:val="00C541D9"/>
    <w:rsid w:val="00C624E4"/>
    <w:rsid w:val="00C70B00"/>
    <w:rsid w:val="00C72B6F"/>
    <w:rsid w:val="00C77F14"/>
    <w:rsid w:val="00C80ADE"/>
    <w:rsid w:val="00C8471A"/>
    <w:rsid w:val="00C9137E"/>
    <w:rsid w:val="00C94CFC"/>
    <w:rsid w:val="00C952B3"/>
    <w:rsid w:val="00C9560B"/>
    <w:rsid w:val="00CA045B"/>
    <w:rsid w:val="00CA6EA4"/>
    <w:rsid w:val="00CB22CF"/>
    <w:rsid w:val="00CC1A09"/>
    <w:rsid w:val="00CC5181"/>
    <w:rsid w:val="00CC7149"/>
    <w:rsid w:val="00CC71B4"/>
    <w:rsid w:val="00CD4FE1"/>
    <w:rsid w:val="00CD73F9"/>
    <w:rsid w:val="00CE0293"/>
    <w:rsid w:val="00CE02C4"/>
    <w:rsid w:val="00CF339A"/>
    <w:rsid w:val="00CF372C"/>
    <w:rsid w:val="00CF595A"/>
    <w:rsid w:val="00D011A1"/>
    <w:rsid w:val="00D10D5D"/>
    <w:rsid w:val="00D10E89"/>
    <w:rsid w:val="00D124A8"/>
    <w:rsid w:val="00D20BA8"/>
    <w:rsid w:val="00D34B5C"/>
    <w:rsid w:val="00D355AC"/>
    <w:rsid w:val="00D409B2"/>
    <w:rsid w:val="00D53202"/>
    <w:rsid w:val="00D54070"/>
    <w:rsid w:val="00D55692"/>
    <w:rsid w:val="00D5627D"/>
    <w:rsid w:val="00D8109D"/>
    <w:rsid w:val="00D84CD6"/>
    <w:rsid w:val="00D87067"/>
    <w:rsid w:val="00D92F54"/>
    <w:rsid w:val="00D950B4"/>
    <w:rsid w:val="00D96DBD"/>
    <w:rsid w:val="00D97501"/>
    <w:rsid w:val="00D976D8"/>
    <w:rsid w:val="00DA343E"/>
    <w:rsid w:val="00DA49FB"/>
    <w:rsid w:val="00DB4BE3"/>
    <w:rsid w:val="00DC5BB5"/>
    <w:rsid w:val="00DC6795"/>
    <w:rsid w:val="00DD13B7"/>
    <w:rsid w:val="00DE0F85"/>
    <w:rsid w:val="00DE1585"/>
    <w:rsid w:val="00DE1691"/>
    <w:rsid w:val="00DF2DF1"/>
    <w:rsid w:val="00DF379D"/>
    <w:rsid w:val="00E000FC"/>
    <w:rsid w:val="00E03C8C"/>
    <w:rsid w:val="00E1049E"/>
    <w:rsid w:val="00E1588D"/>
    <w:rsid w:val="00E17758"/>
    <w:rsid w:val="00E21BFD"/>
    <w:rsid w:val="00E345B0"/>
    <w:rsid w:val="00E47A45"/>
    <w:rsid w:val="00E47CEE"/>
    <w:rsid w:val="00E60354"/>
    <w:rsid w:val="00E62ED8"/>
    <w:rsid w:val="00E6636A"/>
    <w:rsid w:val="00E759CD"/>
    <w:rsid w:val="00E766F3"/>
    <w:rsid w:val="00E80E7E"/>
    <w:rsid w:val="00E84F60"/>
    <w:rsid w:val="00E85E3B"/>
    <w:rsid w:val="00E936CD"/>
    <w:rsid w:val="00EA5796"/>
    <w:rsid w:val="00EB0D2A"/>
    <w:rsid w:val="00EB48E6"/>
    <w:rsid w:val="00EC0FA4"/>
    <w:rsid w:val="00ED510D"/>
    <w:rsid w:val="00ED7091"/>
    <w:rsid w:val="00EE1CE0"/>
    <w:rsid w:val="00EF05F5"/>
    <w:rsid w:val="00EF15C3"/>
    <w:rsid w:val="00F040D5"/>
    <w:rsid w:val="00F102E1"/>
    <w:rsid w:val="00F15C1A"/>
    <w:rsid w:val="00F235E9"/>
    <w:rsid w:val="00F256B2"/>
    <w:rsid w:val="00F25DB5"/>
    <w:rsid w:val="00F3540E"/>
    <w:rsid w:val="00F36B8C"/>
    <w:rsid w:val="00F41141"/>
    <w:rsid w:val="00F51EFA"/>
    <w:rsid w:val="00F573FB"/>
    <w:rsid w:val="00F57F08"/>
    <w:rsid w:val="00F61564"/>
    <w:rsid w:val="00F61E56"/>
    <w:rsid w:val="00F6235B"/>
    <w:rsid w:val="00F64A09"/>
    <w:rsid w:val="00F712DC"/>
    <w:rsid w:val="00F752A4"/>
    <w:rsid w:val="00F77B22"/>
    <w:rsid w:val="00F80628"/>
    <w:rsid w:val="00F819D9"/>
    <w:rsid w:val="00F8438A"/>
    <w:rsid w:val="00F856DD"/>
    <w:rsid w:val="00F92311"/>
    <w:rsid w:val="00F926F1"/>
    <w:rsid w:val="00F93580"/>
    <w:rsid w:val="00F96806"/>
    <w:rsid w:val="00F97772"/>
    <w:rsid w:val="00FA1A1E"/>
    <w:rsid w:val="00FB0FD3"/>
    <w:rsid w:val="00FB211A"/>
    <w:rsid w:val="00FC476C"/>
    <w:rsid w:val="00FE4EF2"/>
    <w:rsid w:val="00FE6ADF"/>
    <w:rsid w:val="00FE7AFA"/>
    <w:rsid w:val="00FF1F5F"/>
    <w:rsid w:val="00FF50FA"/>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0FA"/>
    <w:rPr>
      <w:sz w:val="24"/>
      <w:szCs w:val="24"/>
      <w:lang w:val="es-ES" w:eastAsia="es-E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59154A"/>
    <w:pPr>
      <w:autoSpaceDE w:val="0"/>
      <w:autoSpaceDN w:val="0"/>
      <w:adjustRightInd w:val="0"/>
    </w:pPr>
    <w:rPr>
      <w:rFonts w:ascii="Arial" w:hAnsi="Arial" w:cs="Arial"/>
      <w:color w:val="000000"/>
      <w:sz w:val="24"/>
      <w:szCs w:val="24"/>
      <w:lang w:val="es-ES" w:eastAsia="es-ES"/>
    </w:rPr>
  </w:style>
  <w:style w:type="character" w:styleId="Hyperlink">
    <w:name w:val="Hyperlink"/>
    <w:basedOn w:val="DefaultParagraphFont"/>
    <w:uiPriority w:val="99"/>
    <w:rsid w:val="0029084B"/>
    <w:rPr>
      <w:rFonts w:cs="Times New Roman"/>
      <w:color w:val="0000FF"/>
      <w:u w:val="single"/>
    </w:rPr>
  </w:style>
  <w:style w:type="paragraph" w:styleId="BodyText">
    <w:name w:val="Body Text"/>
    <w:basedOn w:val="Normal"/>
    <w:link w:val="BodyTextChar"/>
    <w:uiPriority w:val="99"/>
    <w:rsid w:val="00A065DE"/>
    <w:pPr>
      <w:spacing w:after="120"/>
    </w:pPr>
    <w:rPr>
      <w:rFonts w:ascii="Arial" w:hAnsi="Arial"/>
      <w:szCs w:val="20"/>
    </w:rPr>
  </w:style>
  <w:style w:type="character" w:customStyle="1" w:styleId="BodyTextChar">
    <w:name w:val="Body Text Char"/>
    <w:basedOn w:val="DefaultParagraphFont"/>
    <w:link w:val="BodyText"/>
    <w:uiPriority w:val="99"/>
    <w:semiHidden/>
    <w:locked/>
    <w:rsid w:val="00563E34"/>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13790102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edgar-diez@hot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434</Words>
  <Characters>2391</Characters>
  <Application>Microsoft Office Outlook</Application>
  <DocSecurity>0</DocSecurity>
  <Lines>0</Lines>
  <Paragraphs>0</Paragraphs>
  <ScaleCrop>false</ScaleCrop>
  <Company>The houze!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Resumen</dc:title>
  <dc:subject/>
  <dc:creator>Nidia</dc:creator>
  <cp:keywords/>
  <dc:description/>
  <cp:lastModifiedBy>bcicutti</cp:lastModifiedBy>
  <cp:revision>2</cp:revision>
  <dcterms:created xsi:type="dcterms:W3CDTF">2019-08-09T12:39:00Z</dcterms:created>
  <dcterms:modified xsi:type="dcterms:W3CDTF">2019-08-09T12:39:00Z</dcterms:modified>
</cp:coreProperties>
</file>